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Пресс-релиз проведения публичного обсуждения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Пресс-релиз проведения публичного обсуждения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ПРЕСС-РЕЛИЗ</w:t>
            </w:r>
            <w:br/>
            <w:r>
              <w:rPr/>
              <w:t xml:space="preserve"> </w:t>
            </w:r>
            <w:br/>
            <w:r>
              <w:rPr/>
              <w:t xml:space="preserve"> Публичные обсуждения</w:t>
            </w:r>
            <w:br/>
            <w:r>
              <w:rPr/>
              <w:t xml:space="preserve"> </w:t>
            </w:r>
            <w:br/>
            <w:r>
              <w:rPr/>
              <w:t xml:space="preserve"> обзора результатов обобщения и анализа правоприменительной практики надзорной деятельности Главного управления МЧС России по Костромской области</w:t>
            </w:r>
            <w:br/>
            <w:r>
              <w:rPr/>
              <w:t xml:space="preserve"> </w:t>
            </w:r>
            <w:br/>
            <w:r>
              <w:rPr/>
              <w:t xml:space="preserve"> за 12 месяцев 2017 года</w:t>
            </w:r>
            <w:br/>
            <w:r>
              <w:rPr/>
              <w:t xml:space="preserve"> </w:t>
            </w:r>
            <w:br/>
            <w:r>
              <w:rPr/>
              <w:t xml:space="preserve">  14 февраля 2018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14 февраля в 14:00 в Главном управлении МЧС России по Костромской области под руководством начальника Управления надзорной деятельности полковника  внутренней службы Михалева Алексея Евгеньевича были проведены публичные обсуждения обзора результатов обобщения и анализа правоприменительной практики надзорной деятельности Главного управления МЧС России по Костромской области за 2017 год.</w:t>
            </w:r>
            <w:br/>
            <w:r>
              <w:rPr/>
              <w:t xml:space="preserve"> </w:t>
            </w:r>
            <w:br/>
            <w:r>
              <w:rPr/>
              <w:t xml:space="preserve">    На данных публичных обсуждениях рассмотрена правоприменительная практика организации и осуществления федерального государственного пожарного надзора, государственного надзора в области гражданской обороны и федерального государственного надзора в области защиты населения и территорий от чрезвычайных ситуаций природного и техногенного характера, а также правоприменительная практика при осуществлении государственного надзора во внутренних водах за маломерными судами, используемыми в некоммерческих целях, и базами (сооружениями) для их стоянок, лицензионного контроля при осуществлении деятельности по монтажу, техническому обслуживанию и ремонту средств обеспечения пожарной безопасности зданий и сооружений, лицензионного контроля при осуществлении деятельности по тушению пожаров в населенных пунктах, на производственных объектах и объектах инфраструктуры, по тушению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  Должностными лицами Главного управления МЧС России по Костромской области доведены доклады, а именно:</w:t>
            </w:r>
            <w:br/>
            <w:r>
              <w:rPr/>
              <w:t xml:space="preserve"> </w:t>
            </w:r>
            <w:br/>
            <w:r>
              <w:rPr/>
              <w:t xml:space="preserve">  правоприменительная практика в области организации и осуществления федерального государственного пожарного надзора и правоприменительная практика в области организации и осуществления государственного надзора в области гражданской обороны и федерального государственного надзора в области защиты населения и территорий от ЧС природного и техногенного характера; правоприменительная практика в области лицензионного контроля при осуществлении деятельности по монтажу, техническому обслуживанию и ремонту средств обеспечения пожарной безопасности зданий и сооружений, и деятельности по тушению пожаров в населенных пунктах, на производственных объектах и объектах; правоприменительная практика в области организации и осуществления государственного надзора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стоянок.   В публичных обсуждениях принимали участие должностные лица поднадзорных организаций, на видеоконференцсвязи находились государственные инспектора территориальных подразделений, осуществляющих надзоры в системе МЧС.</w:t>
            </w:r>
            <w:br/>
            <w:r>
              <w:rPr/>
              <w:t xml:space="preserve"> </w:t>
            </w:r>
            <w:br/>
            <w:r>
              <w:rPr/>
              <w:t xml:space="preserve">   Всем присутствующим на публичном обсуждении было предложено заполнить анкеты по восприятию сообществом контрольно-надзорной деятельности МЧС России.</w:t>
            </w:r>
            <w:br/>
            <w:r>
              <w:rPr/>
              <w:t xml:space="preserve"> </w:t>
            </w:r>
            <w:br/>
            <w:r>
              <w:rPr/>
              <w:t xml:space="preserve">    Присутствующими был задан ряд вопросов по направлениям деятельности представителям надзорных органов Главного управления МЧС России по Костромской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   Проведение публичных обсуждений присутствующими было одобрено, признано эффективным и необходимым мероприятием для проведения в дальнейшем.</w:t>
            </w:r>
            <w:br/>
            <w:r>
              <w:rPr/>
              <w:t xml:space="preserve"> </w:t>
            </w:r>
            <w:br/>
            <w:r>
              <w:rPr/>
              <w:t xml:space="preserve">    Видеотрансляция публичных обсуждений размещена на официальном сайте  Главного управления МЧС России по Костромской области по адресу https://www.youtube.com/watch?v=B9LIDaA7vVA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2021-10-12T22:58:10+03:00</dcterms:created>
  <dcterms:modified xsi:type="dcterms:W3CDTF">2021-10-12T22:58:10+03:00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