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AF" w:rsidRDefault="001445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45AF" w:rsidRDefault="001445AF">
      <w:pPr>
        <w:pStyle w:val="ConsPlusNormal"/>
        <w:jc w:val="both"/>
        <w:outlineLvl w:val="0"/>
      </w:pPr>
    </w:p>
    <w:p w:rsidR="001445AF" w:rsidRDefault="001445AF">
      <w:pPr>
        <w:pStyle w:val="ConsPlusNormal"/>
        <w:outlineLvl w:val="0"/>
      </w:pPr>
      <w:r>
        <w:t>Зарегистрировано в Минюсте России 25 января 2018 г. N 49784</w:t>
      </w:r>
    </w:p>
    <w:p w:rsidR="001445AF" w:rsidRDefault="001445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1445AF" w:rsidRDefault="001445AF">
      <w:pPr>
        <w:pStyle w:val="ConsPlusTitle"/>
        <w:jc w:val="center"/>
      </w:pPr>
      <w:r>
        <w:t>ОБОРОНЫ, ЧРЕЗВЫЧАЙНЫМ СИТУАЦИЯМ И ЛИКВИДАЦИИ</w:t>
      </w:r>
    </w:p>
    <w:p w:rsidR="001445AF" w:rsidRDefault="001445AF">
      <w:pPr>
        <w:pStyle w:val="ConsPlusTitle"/>
        <w:jc w:val="center"/>
      </w:pPr>
      <w:r>
        <w:t>ПОСЛЕДСТВИЙ СТИХИЙНЫХ БЕДСТВИЙ</w:t>
      </w:r>
    </w:p>
    <w:p w:rsidR="001445AF" w:rsidRDefault="001445AF">
      <w:pPr>
        <w:pStyle w:val="ConsPlusTitle"/>
        <w:jc w:val="both"/>
      </w:pPr>
    </w:p>
    <w:p w:rsidR="001445AF" w:rsidRDefault="001445AF">
      <w:pPr>
        <w:pStyle w:val="ConsPlusTitle"/>
        <w:jc w:val="center"/>
      </w:pPr>
      <w:r>
        <w:t>ПРИКАЗ</w:t>
      </w:r>
    </w:p>
    <w:p w:rsidR="001445AF" w:rsidRDefault="001445AF">
      <w:pPr>
        <w:pStyle w:val="ConsPlusTitle"/>
        <w:jc w:val="center"/>
      </w:pPr>
      <w:r>
        <w:t>от 20 октября 2017 г. N 450</w:t>
      </w:r>
    </w:p>
    <w:p w:rsidR="001445AF" w:rsidRDefault="001445AF">
      <w:pPr>
        <w:pStyle w:val="ConsPlusTitle"/>
        <w:jc w:val="both"/>
      </w:pPr>
    </w:p>
    <w:p w:rsidR="001445AF" w:rsidRDefault="001445AF">
      <w:pPr>
        <w:pStyle w:val="ConsPlusTitle"/>
        <w:jc w:val="center"/>
      </w:pPr>
      <w:r>
        <w:t>ОБ УТВЕРЖДЕНИИ ПОРЯДКА</w:t>
      </w:r>
    </w:p>
    <w:p w:rsidR="001445AF" w:rsidRDefault="001445AF">
      <w:pPr>
        <w:pStyle w:val="ConsPlusTitle"/>
        <w:jc w:val="center"/>
      </w:pPr>
      <w:r>
        <w:t>ПРОВЕДЕНИЯ АТТЕСТАЦИИ НА ПРАВО ОСУЩЕСТВЛЕНИЯ РУКОВОДСТВА</w:t>
      </w:r>
    </w:p>
    <w:p w:rsidR="001445AF" w:rsidRDefault="001445AF">
      <w:pPr>
        <w:pStyle w:val="ConsPlusTitle"/>
        <w:jc w:val="center"/>
      </w:pPr>
      <w:r>
        <w:t>ТУШЕНИЕМ ПОЖАРОВ И ЛИКВИДАЦИЕЙ ЧРЕЗВЫЧАЙНЫХ СИТУАЦИЙ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2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&lt;1&gt;, приказываю: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2004, N 28, ст. 2882; 2010, N 51, ст. 6903; 2012, N 6, ст. 643; 2013, N 52, ст. 7137; 2017, N 13, ст. 1913.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ind w:firstLine="540"/>
        <w:jc w:val="both"/>
      </w:pPr>
      <w:r>
        <w:t xml:space="preserve">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проведения аттестации на право осуществления руководства тушением пожаров и ликвидацией чрезвычайных ситуаций.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jc w:val="right"/>
      </w:pPr>
      <w:r>
        <w:t>Министр</w:t>
      </w:r>
    </w:p>
    <w:p w:rsidR="001445AF" w:rsidRDefault="001445AF">
      <w:pPr>
        <w:pStyle w:val="ConsPlusNormal"/>
        <w:jc w:val="right"/>
      </w:pPr>
      <w:r>
        <w:t>В.А.ПУЧКОВ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jc w:val="right"/>
        <w:outlineLvl w:val="0"/>
      </w:pPr>
      <w:r>
        <w:t>Утвержден</w:t>
      </w:r>
    </w:p>
    <w:p w:rsidR="001445AF" w:rsidRDefault="001445AF">
      <w:pPr>
        <w:pStyle w:val="ConsPlusNormal"/>
        <w:jc w:val="right"/>
      </w:pPr>
      <w:r>
        <w:t>приказом МЧС России</w:t>
      </w:r>
    </w:p>
    <w:p w:rsidR="001445AF" w:rsidRDefault="001445AF">
      <w:pPr>
        <w:pStyle w:val="ConsPlusNormal"/>
        <w:jc w:val="right"/>
      </w:pPr>
      <w:r>
        <w:t>от 20.10.2017 N 450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Title"/>
        <w:jc w:val="center"/>
      </w:pPr>
      <w:bookmarkStart w:id="0" w:name="P32"/>
      <w:bookmarkEnd w:id="0"/>
      <w:r>
        <w:t>ПОРЯДОК</w:t>
      </w:r>
    </w:p>
    <w:p w:rsidR="001445AF" w:rsidRDefault="001445AF">
      <w:pPr>
        <w:pStyle w:val="ConsPlusTitle"/>
        <w:jc w:val="center"/>
      </w:pPr>
      <w:r>
        <w:t>ПРОВЕДЕНИЯ АТТЕСТАЦИИ НА ПРАВО ОСУЩЕСТВЛЕНИЯ РУКОВОДСТВА</w:t>
      </w:r>
    </w:p>
    <w:p w:rsidR="001445AF" w:rsidRDefault="001445AF">
      <w:pPr>
        <w:pStyle w:val="ConsPlusTitle"/>
        <w:jc w:val="center"/>
      </w:pPr>
      <w:r>
        <w:t>ТУШЕНИЕМ ПОЖАРОВ И ЛИКВИДАЦИЕЙ ЧРЕЗВЫЧАЙНЫХ СИТУАЦИЙ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Title"/>
        <w:jc w:val="center"/>
        <w:outlineLvl w:val="1"/>
      </w:pPr>
      <w:r>
        <w:t>I. Общие положения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ind w:firstLine="540"/>
        <w:jc w:val="both"/>
      </w:pPr>
      <w:r>
        <w:t xml:space="preserve">1. Порядок проведения аттестации на право осуществления руководства тушением пожаров и ликвидацией чрезвычайных ситуаций (далее - Порядок) регламентирует вопросы проведения аттестации на право осуществления руководства тушением пожаров &lt;2&gt;, а в случаях, определенных </w:t>
      </w:r>
      <w:hyperlink r:id="rId7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22 августа 1995 г. N 151-ФЗ "Об аварийно-спасательных службах и статусе спасателей" &lt;3&gt;, </w:t>
      </w:r>
      <w:hyperlink r:id="rId8" w:history="1">
        <w:r>
          <w:rPr>
            <w:color w:val="0000FF"/>
          </w:rPr>
          <w:t>частями 8</w:t>
        </w:r>
      </w:hyperlink>
      <w:r>
        <w:t xml:space="preserve"> и </w:t>
      </w:r>
      <w:hyperlink r:id="rId9" w:history="1">
        <w:r>
          <w:rPr>
            <w:color w:val="0000FF"/>
          </w:rPr>
          <w:t>9 статьи 4.1</w:t>
        </w:r>
      </w:hyperlink>
      <w: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 &lt;4&gt;, - руководства ликвидацией чрезвычайных </w:t>
      </w:r>
      <w:r>
        <w:lastRenderedPageBreak/>
        <w:t>ситуаций (далее - ЧС) должностными лицами органов управления, органов государственного пожарного надзора, подразделений, организаций и учреждений независимо от их ведомственной принадлежности, организационно-правовых форм, к функциям которых отнесены профилактика и тушение пожаров &lt;5&gt;, а также проведение аварийно-спасательных работ &lt;6&gt;.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Часть 9 статьи 22</w:t>
        </w:r>
      </w:hyperlink>
      <w:r>
        <w:t xml:space="preserve"> Федерального закона от 21.12.1994 N 69-ФЗ "О пожарной безопасности". Собрание законодательства Российской Федерации, 1994, N 35, ст. 3649; 2004, N 35, ст. 3607; 2007, N 43, ст. 5084; 2009, N 48, ст. 5717; 2013, N 7, ст. 610; 2015, N 18, ст. 2621, N 29, ст. 4360; 2016, N 1, ст. 68.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1995, N 35, ст. 3503.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1994, N 35, ст. 3648; 2015, N 18, ст. 2622.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&lt;5&gt; Подразделения пожарной охраны.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&lt;6&gt; Аварийно-спасательные службы (формирования).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ind w:firstLine="540"/>
        <w:jc w:val="both"/>
      </w:pPr>
      <w:r>
        <w:t>2. Аттестация на право осуществления руководства тушением пожаров и ликвидацией ЧС (далее - аттестация) проводится в целях оценки профессиональной подготовленности должностных лиц подразделений пожарной охраны, аварийно-спасательных служб (формирований), планируемых к назначению (назначенных) на должности, предусматривающие руководство тушением пожаров и ликвидацией ЧС (далее - аттестуемое лицо).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3. Для проведения аттестации создаются следующие аттестационные комиссии: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аттестационная комиссия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аттестационная комиссия территориального пожарно-спасательного гарнизона (далее - аттестационная комиссия ТПСГ);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аттестационная комиссия местного пожарно-спасательного гарнизона (далее - аттестационная комиссия МПСГ);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аттестационная комиссия пожарно-спасательных подразделений федеральной противопожарной службы, созданных в целях организации профилактики и тушения пожаров, проведения аварийно-спасательных работ в закрытых административно-территориальных образованиях &lt;7&gt;, особо важных и режимных организациях (далее - аттестационная комиссия специального подразделения).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&lt;7&gt; Закрытые административно-территориальные образования (далее - ЗАТО).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ind w:firstLine="540"/>
        <w:jc w:val="both"/>
      </w:pPr>
      <w:r>
        <w:t>4. Работу аттестационных комиссий возглавляет председатель: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аттестационной комиссии МЧС России - Министр Российской Федерации по делам гражданской обороны, чрезвычайным ситуациям и ликвидации последствий стихийных бедствий или его заместитель;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 xml:space="preserve">аттестационной комиссии ТПСГ - начальник главного управления МЧС России по субъекту </w:t>
      </w:r>
      <w:r>
        <w:lastRenderedPageBreak/>
        <w:t>Российской Федерации (далее - ГУ МЧС России) или его заместитель;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аттестационной комиссии МПСГ - начальник местного пожарно-спасательного гарнизона (должностное лицо федеральной противопожарной службы Государственной противопожарной службы (далее - ФПС));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аттестационной комиссии специального подразделения - начальник специального управления ФПС МЧС России.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5. Порядок работы аттестационных комиссий определяется положением об аттестационной комиссии, которое утверждается: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приказом МЧС России - положение об аттестационной комиссии МЧС России;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приказом ГУ МЧС России - положение об аттестационной комиссии ТПСГ и МПСГ;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приказом специального управления ФПС МЧС России - положение об аттестационной комиссии специального подразделения.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6. Состав аттестационных комиссий устанавливается: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приказом МЧС России - в отношении состава аттестационной комиссии МЧС России;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приказом ГУ МЧС России - в отношении состава аттестационных комиссий ТПСГ и МПСГ;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приказом специального управления ФПС МЧС России - в отношении состава аттестационной комиссии специального подразделения.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В состав аттестационных комиссий входят председатель, заместитель председателя, члены комиссии и секретарь.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В состав аттестационных комиссий по согласованию с руководителями федеральных органов исполнительной власти (их территориальных органов), органов исполнительной власти субъектов Российской Федерации, органов местного самоуправления, организаций, органы управления, силы и средства которых объединены в единую государственную систему предупреждения и ликвидации чрезвычайных ситуаций, могут быть включены представители указанных органов &lt;8&gt;.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1" w:history="1">
        <w:r>
          <w:rPr>
            <w:color w:val="0000FF"/>
          </w:rPr>
          <w:t>Статья 4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характера". Собрание законодательства Российской Федерации, 1994, N 35, ст. 3648; 2006, N 50, ст. 5284; 2010, N 21, ст. 2529; 2013, N 27, ст. 3450; 2014, N 42, ст. 5615; 2015, N 10, ст. 1408, N 18, ст. 2622.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ind w:firstLine="540"/>
        <w:jc w:val="both"/>
      </w:pPr>
      <w:bookmarkStart w:id="1" w:name="P73"/>
      <w:bookmarkEnd w:id="1"/>
      <w:r>
        <w:t>7. Аттестации подлежат аттестуемые лица следующих подразделений: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ГУ МЧС России;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центров управления в кризисных ситуациях ГУ МЧС России (далее - ЦУКС);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пожарно-спасательных подразделений ФПС;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аварийно-спасательных служб (формирований), спасательных воинских формирований, входящих в систему МЧС России, к функциям которых отнесены тушение пожаров и проведение аварийно-спасательных работ (далее - АСР);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lastRenderedPageBreak/>
        <w:t>подразделений противопожарной службы субъекта Российской Федерации, ведомственной, частной, муниципальной и добровольной пожарной охраны (далее - подразделения иных видов пожарной охраны), аварийно-спасательных служб (формирований), созданных в целях организации и осуществления тушения пожаров и проведения АСР.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8. Рассмотрению на заседаниях аттестационной комиссии подлежат: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а) аттестационной комиссии МЧС России: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руководители (заместители руководителей) федеральных органов исполнительной власти, являющиеся при этом руководителями органа управления подразделений пожарной охраны или органа управления аварийно-спасательной службы (формирования), к функциям которой отнесены функции по тушению пожаров и проведению АСР;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начальники ГУ МЧС России и их заместители;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начальники ЦУКС ГУ МЧС России и их заместители;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начальники специальных управлений ФПС МЧС России и их заместители.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б) аттестационных комиссий ТПСГ: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руководители (заместители руководителей) территориальных органов федеральных органов исполнительной власти, являющиеся при этом руководителями органа управления подразделений пожарной охраны или органа управления аварийно-спасательной службы (формирования), к функциям которой отнесены функции по тушению пожаров и проведению АСР;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руководители (заместители руководителей) органов исполнительной власти субъекта Российской Федерации, являющиеся при этом руководителями органа управления подразделений пожарной охраны или органа управления аварийно-спасательной службы (формирования), к функциям которой отнесены функции по тушению пожаров и проведению АСР;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начальники управлений (отделов) ГУ МЧС России и их заместители;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начальники управлений (отделов) ЦУКС ГУ МЧС России и их заместители;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сотрудники управлений (отделов) ГУ МЧС России;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сотрудники управлений (отделов) ЦУКС ГУ МЧС России;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руководители пожарно-спасательных подразделений ФПС и их заместители (за исключением специальных подразделений ФПС МЧС России);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руководители (заместители руководителей) спасательных воинских формирований, входящих в систему МЧС России, к функциям которых отнесены функции по тушению пожаров и проведению АСР;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руководители (заместители руководителей) аварийно-спасательных служб (формирований), входящих в систему МЧС России, к функциям которых отнесены функции по тушению пожаров и проведению АСР.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в) аттестационных комиссий МПСГ: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руководители подразделений иных видов пожарной охраны и их заместители;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 xml:space="preserve">руководители (заместители руководителей) подразделений аварийно-спасательных служб (формирований), не входящих в систему МЧС России, к функциям которых отнесены функции по </w:t>
      </w:r>
      <w:r>
        <w:lastRenderedPageBreak/>
        <w:t>тушению пожаров и проведению АСР;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иные оперативные должности в подразделениях пожарной охраны, аварийно-спасательных службах (формированиях), при замещении которых предусмотрено непосредственное исполнение должностных обязанностей, связанных с осуществлением руководства тушением пожаров и проведением АСР.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г) аттестационных комиссий специальных подразделений: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начальники управлений (отделов) специальных подразделений ФПС МЧС России и их заместители;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сотрудники (работники) управлений (отделов) специальных подразделений ФПС МЧС России;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начальники пожарно-спасательных подразделений, входящих в состав специальных подразделений ФПС МЧС России, и их заместители;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руководители (заместители руководителей) подразделений аварийно-спасательных служб (формирований), входящих в систему МЧС России, к функциям которых отнесены функции по тушению пожаров и проведению АСР на территории ЗАТО;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руководители подразделений иных видов пожарной охраны, созданных в целях организации и осуществления тушения пожаров на территории ЗАТО, и их заместители;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руководители (заместители руководителей) подразделений аварийно-спасательных служб (формирований), не входящих в систему МЧС России, к функциям которых отнесены функции по тушению пожаров и проведению АСР на территории ЗАТО;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иные оперативные должности в подразделениях пожарной охраны, созданных в целях организации и осуществления тушения пожаров на территории ЗАТО, аварийно-спасательных службах (формированиях), к функциям которых отнесены функции по тушению пожаров и проведению АСР на территории ЗАТО.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9. Аттестуемые лица подразделений ФПС, аварийно-спасательных служб (формирований), спасательных воинских формирований, входящих в систему МЧС России, ГУ МЧС России, ЦУКС, подлежат аттестации на право осуществления руководства тушением пожаров и ликвидацией ЧС.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10. Аттестуемые лица подразделений пожарной охраны (за исключением подразделений ФПС) подлежат аттестации на право осуществления руководства тушением пожаров, а в случае, если подразделение аттестовано на право ведения АСР &lt;9&gt;, - на право руководства ликвидацией ЧС.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2" w:history="1">
        <w:r>
          <w:rPr>
            <w:color w:val="0000FF"/>
          </w:rPr>
          <w:t>Статьи 12</w:t>
        </w:r>
      </w:hyperlink>
      <w:r>
        <w:t xml:space="preserve"> и </w:t>
      </w:r>
      <w:hyperlink r:id="rId13" w:history="1">
        <w:r>
          <w:rPr>
            <w:color w:val="0000FF"/>
          </w:rPr>
          <w:t>24</w:t>
        </w:r>
      </w:hyperlink>
      <w:r>
        <w:t xml:space="preserve"> Федерального закона от 22 августа 1995 г. N 151-ФЗ "Об аварийно-спасательных службах и статусе спасателей". Собрание законодательства Российской Федерации, 1995, N 35, ст. 3503; 2004, N 35, ст. 3607; 2005, N 19, ст. 1752.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ind w:firstLine="540"/>
        <w:jc w:val="both"/>
      </w:pPr>
      <w:r>
        <w:t>11. Аттестуемые лица аварийно-спасательных служб (формирований), не входящих в систему МЧС России, подлежат аттестации на право руководства ликвидацией ЧС, а в случае, если они имеют лицензию на осуществление деятельности по тушению пожаров в населенных пунктах, на производственных объектах и объектах инфраструктуры &lt;10&gt;, - на право руководства тушением пожаров.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lastRenderedPageBreak/>
        <w:t xml:space="preserve">&lt;10&gt; </w:t>
      </w:r>
      <w:hyperlink r:id="rId14" w:history="1">
        <w:r>
          <w:rPr>
            <w:color w:val="0000FF"/>
          </w:rPr>
          <w:t>Пункт 14 части 1 статьи 12</w:t>
        </w:r>
      </w:hyperlink>
      <w:r>
        <w:t xml:space="preserve"> Федерального закона от 4 мая 2011 г. N 99-ФЗ "О лицензировании отдельных видов деятельности". Собрание законодательства Российской Федерации, 2011, N 19, ст. 2716; 2014, N 42, ст. 5615.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Title"/>
        <w:jc w:val="center"/>
        <w:outlineLvl w:val="1"/>
      </w:pPr>
      <w:r>
        <w:t>II. Проведение аттестации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ind w:firstLine="540"/>
        <w:jc w:val="both"/>
      </w:pPr>
      <w:r>
        <w:t xml:space="preserve">12. Аттестация проводится с периодичностью один раз в пять лет в отношении всех категорий аттестуемых лиц, указанных в </w:t>
      </w:r>
      <w:hyperlink w:anchor="P73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 xml:space="preserve">13. Аттестация проводится в отношении всех категорий аттестуемых лиц, указанных в </w:t>
      </w:r>
      <w:hyperlink w:anchor="P73" w:history="1">
        <w:r>
          <w:rPr>
            <w:color w:val="0000FF"/>
          </w:rPr>
          <w:t>пункте 7</w:t>
        </w:r>
      </w:hyperlink>
      <w:r>
        <w:t xml:space="preserve"> настоящего Порядка, непосредственно перед их назначением на оперативную должность, если ранее аттестация указанных лиц не проводилась, либо с момента проведения предыдущей аттестации прошло более четырех лет.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14. По решению руководства МЧС России может проводиться внеплановая аттестация должностных лиц, являющихся начальниками (заместителями начальников) ГУ МЧС России, специальных управлений ФПС МЧС России.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15. Аттестация не проводится в случае назначения должностного лица, ранее успешно прошедшего аттестацию, на вышестоящую (равнозначную) оперативную должность, если с даты предыдущей аттестации прошло не более четырех лет.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16. В целях подготовки к аттестации руководители подразделений пожарной охраны, аварийно-спасательных служб (формирований), в которых штатным расписанием предусмотрены оперативные должности, должны направить в соответствующую аттестационную комиссию списки аттестуемых лиц, при этом каждой оперативной должности должно соответствовать руководство одним из следующих видов работ: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руководство тушением пожаров и ликвидацией ЧС;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руководство тушением пожаров;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руководство ликвидацией ЧС.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17. Аттестация состоит из двух частей: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практическая часть аттестации (отработка практических навыков и умений);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теоретическая часть аттестации (решение экзаменационных билетов).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Практическая часть аттестации проводится только в отношении лиц, рассматриваемых на заседании аттестационных комиссий ТПСГ, МПСГ и специального подразделения ФПС, за исключением лиц, являющихся руководителями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самоуправления, силы и средства которых входят в состав единой государственной системы предупреждения и ликвидации ЧС.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В ходе сдачи теоретической части аттестации членами аттестационной комиссии аттестуемому лицу могут быть заданы дополнительные вопросы в целях установления: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имеющихся у аттестуемого лица профессиональных знаний и практического опыта, знание своих должностных инструкций (регламентов), а в случае проведения аттестации с целью перемещения аттестуемого лица на иную оперативную должность - должностных инструкций (регламентов), установленных по такой должности;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 xml:space="preserve">наличия у аттестуемого лица теоретических знаний и навыков в области организации </w:t>
      </w:r>
      <w:r>
        <w:lastRenderedPageBreak/>
        <w:t>применения сил и средств на месте пожара (ЧС).</w:t>
      </w:r>
    </w:p>
    <w:p w:rsidR="001445AF" w:rsidRDefault="001445AF">
      <w:pPr>
        <w:pStyle w:val="ConsPlusNormal"/>
        <w:spacing w:before="220"/>
        <w:ind w:firstLine="540"/>
        <w:jc w:val="both"/>
      </w:pPr>
      <w:bookmarkStart w:id="2" w:name="P133"/>
      <w:bookmarkEnd w:id="2"/>
      <w:r>
        <w:t>18. Аттестуемые лица проходят аттестацию по месту нахождения соответствующей аттестационной комиссии.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19. При планировании заседаний аттестационных комиссий составляются следующие документы: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график проведения заседаний аттестационной комиссии на год;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перечень упражнений (нормативов) по пожарно-строевой подготовке;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перечень вопросов по теоретической части аттестации;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дата, место, время и порядок проведения практической и теоретической частей аттестации.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Указанные документы утверждаются председателем соответствующей аттестационной комиссии и доводятся до сведения каждого аттестуемого лица не менее чем за месяц до проведения аттестации.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20. Не позднее, чем за две недели до заседания аттестационной комиссии непосредственным руководителем аттестуемого лица секретарю аттестационной комиссии представляются следующие документы на аттестуемое лицо: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а) отзыв о службе (работе) аттестуемого лица, подписанный его непосредственным руководителем и утвержденный вышестоящим руководителем, в котором отражаются следующие сведения: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фамилия, имя, отчество (при наличии) аттестуемого лица;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специальное (воинское) звание (при наличии);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должность, занимаемая аттестуемым лицом на момент проведения аттестации;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общий стаж службы (работы) аттестуемого лица в пожарной охране, а также стаж службы (работы) на оперативных должностях в подразделениях пожарной охраны;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сведения о наличии у аттестуемого лица профильного образования и (или) о прохождении им специализированного первоначального образования, переподготовке, повышении квалификации;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сведения о наличии у аттестуемого лица государственных, ведомственных наград;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должность, планируемая к замещению аттестуемым лицом по результатам прохождения аттестации;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краткая характеристика имеющихся у аттестуемого лица профессиональных знаний и навыков.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б) должностные инструкции (регламенты) по оперативной должности, на соответствие которой проводится аттестация (или копии указанных документов, заверенные руководителем подразделения пожарной охраны, аварийно-спасательной службы (формирования));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в) приказ (копию приказа, заверенного руководителем подразделения пожарной охраны) о допуске к работе на высотах, в непригодной для дыхания среде, с электроустановками на пожарных автомобилях и прицепах;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lastRenderedPageBreak/>
        <w:t>г) приказ (копию приказа, заверенного руководителем подразделения аварийно-спасательной службы (формирования)) о допуске к работе на высотах, в непригодной для дыхания среде, с электроустановками на аварийно-спасательных автомобилях и прицепах.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Аттестуемое лицо вправе предоставить на заседание аттестационной комиссии и иные документы, подтверждающие его квалификацию, стаж (опыт) работы, имеющиеся у него навыки и знания.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Указанные документы в отношении лиц, рассматриваемых на заседании аттестационной комиссии МЧС России и аттестационной комиссии ТПСГ, являющихся руководителями федеральных органов исполнительной власти, органов исполнительной власти субъектов Российской Федерации, не предоставляются.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 xml:space="preserve">21. Аттестуемое лицо, рассматриваемое на заседании соответствующей аттестационной комиссии, в случае его несогласия с отзывом, указанным в </w:t>
      </w:r>
      <w:hyperlink w:anchor="P133" w:history="1">
        <w:r>
          <w:rPr>
            <w:color w:val="0000FF"/>
          </w:rPr>
          <w:t>пункте 18</w:t>
        </w:r>
      </w:hyperlink>
      <w:r>
        <w:t xml:space="preserve"> настоящего Порядка, вправе представить дополнительные сведения о своей служебной деятельности (работе).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В этом случае аттестуемое лицо подает рапорт (обращается с заявлением) на имя председателя аттестационной комиссии, в котором указывает конкретные причины несогласия с отзывом или отдельными положениями, содержащимися в нем.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22. По решению председателя соответствующей аттестационной комиссии аттестация может быть проведена в режиме видеоконференцсвязи.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Решение о проведении аттестации в режиме видеоконференцсвязи оформляется приказом председателя соответствующей аттестационной комиссии и доводится до сведения всех заинтересованных лиц не позднее чем за две недели.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23. Аттестуемым лицам, впервые назначаемым на оперативные должности в подразделения пожарной охраны, аварийно-спасательные службы (формирования), предоставляется дополнительное время для подготовки к проведению аттестации с учетом необходимости изучения оперативно-тактических характеристик района выезда подразделений пожарной охраны, изучения фактов происшедших ЧС в районе выезда и соседних районах выезда, прогноза возможных ЧС и пожарной опасности производственных процессов охраняемых объектов.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Дополнительное время, отведенное на подготовку указанных аттестуемых лиц, должно составлять не менее одного месяца с момента назначения на должность, но не более трех месяцев.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24. Заседание аттестационной комиссии считается правомочным, если на нем присутствует не менее половины от общего числа ее членов во главе с председателем (заместителем председателя).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25. В ходе сдачи практической части аттестации аттестуемое лицо должно выполнить три упражнения (норматива) по пожарно-строевой подготовке, а также продемонстрировать имеющиеся у него практические навыки и умения, опыт работы с пожарной и (или) аварийно-спасательной техникой, снаряжением.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Практическая часть аттестации считается пройденной, если аттестуемым лицом выполнены все предложенные упражнения (нормативы) по пожарно-строевой подготовке на оценку не ниже "удовлетворительно".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Аттестуемое лицо, показавшее в ходе выполнения практической части аттестации неудовлетворительные результаты, к сдаче теоретической части аттестации не допускается.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 xml:space="preserve">26. Перед началом сдачи теоретической части аттестации, секретарь аттестационной </w:t>
      </w:r>
      <w:r>
        <w:lastRenderedPageBreak/>
        <w:t>комиссии доводит до председателя и членов аттестационной комиссии следующие сведения: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отзыв на аттестуемое лицо;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квалификационные требования и должностные инструкции (должностные регламенты) по оперативной должности, на соответствие которой проводится аттестация;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сведения о результатах выполнения аттестуемым лицом практической части аттестации;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иные материалы, представленные аттестуемым лицом или его руководителями.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27. В ходе сдачи теоретической части аттестации аттестуемому лицу предлагается ответить на один экзаменационный билет, в состав которого входят три вопроса по основному направлению деятельности аттестуемого лица.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Теоретическая часть аттестации считается пройденной, если аттестуемое лицо верно ответило на все вопросы экзаменационного билета, либо на 2 вопроса экзаменационного билета, а также дополнительные вопросы членов аттестационной комиссии.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Теоретическая часть аттестации считается не пройденной, если аттестуемое лицо: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неверно ответило на 2 и более вопроса экзаменационного билета, либо на 1 вопрос экзаменационного билета и не смогло дать правильного ответа на дополнительные вопросы членов аттестационной комиссии.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28. Аттестуемое лицо, не прошедшее аттестацию или одну из ее частей, допускается к повторному прохождению аттестации не ранее чем через один месяц.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Title"/>
        <w:jc w:val="center"/>
        <w:outlineLvl w:val="1"/>
      </w:pPr>
      <w:r>
        <w:t>III. Результаты проведения заседания</w:t>
      </w:r>
    </w:p>
    <w:p w:rsidR="001445AF" w:rsidRDefault="001445AF">
      <w:pPr>
        <w:pStyle w:val="ConsPlusTitle"/>
        <w:jc w:val="center"/>
      </w:pPr>
      <w:r>
        <w:t>аттестационной комиссии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ind w:firstLine="540"/>
        <w:jc w:val="both"/>
      </w:pPr>
      <w:r>
        <w:t>29. По результатам проведения аттестации, аттестационной комиссией принимается одно из следующих решений: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аттестуемое лицо готово к осуществлению самостоятельного руководства тушением пожаров и ликвидацией ЧС (руководства тушением пожаров, руководства ликвидацией ЧС) и рекомендуется к назначению на оперативную должность (соответствует занимаемой оперативной должности);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аттестуемое лицо не готово к осуществлению самостоятельного руководства тушением пожаров и ликвидацией ЧС (руководства тушением пожаров, руководства ликвидацией ЧС) и не рекомендуется к назначению на оперативную должность (не соответствует занимаемой оперативной должности).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30. По итогам заседания аттестационной комиссии составляется протокол, в котором отражаются решения, принятые соответствующей аттестационной комиссией по результатам аттестации каждого аттестуемого лица, а также иные вопросы и сведения.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31. Результаты аттестации каждого аттестуемого лица, рассмотренного на заседании соответствующей аттестационной комиссии, оформляются в двух экземплярах, выполненных в виде заключения о профессиональной подготовленности аттестуемого лица (далее - заключение) (</w:t>
      </w:r>
      <w:hyperlink w:anchor="P203" w:history="1">
        <w:r>
          <w:rPr>
            <w:color w:val="0000FF"/>
          </w:rPr>
          <w:t>приложение N 1</w:t>
        </w:r>
      </w:hyperlink>
      <w:r>
        <w:t xml:space="preserve"> к настоящему Порядку).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 xml:space="preserve">32. Один экземпляр заключения направляется в подразделение пожарной охраны, аварийно-спасательную службу (формирование) для принятия решения о соответствии (несоответствии) аттестуемого лица планируемой к замещению (занимаемой) оперативной </w:t>
      </w:r>
      <w:r>
        <w:lastRenderedPageBreak/>
        <w:t>должности и его допуске к самостоятельному руководству тушением пожаров и ликвидацией ЧС.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Заключение должно храниться в личном деле аттестуемого лица.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Срок направления заключения в указанные подразделения не должен превышать 30 рабочих дней с момента проведения заседания аттестационной комиссии.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33. Решение о соответствии (несоответствии) аттестуемого лица планируемой к замещению (занимаемой) оперативной должности и о его допуске к самостоятельному руководству тушением пожаров и ликвидацией ЧС должно быть оформлено приказом руководителя подразделения пожарной охраны (аварийно-спасательной службы (формирования)).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>34. Протокол и заключения подписываются председателем, заместителем председателя, членами аттестационной комиссии и секретарем, присутствовавшими на заседании аттестационной комиссии.</w:t>
      </w:r>
    </w:p>
    <w:p w:rsidR="001445AF" w:rsidRDefault="001445AF">
      <w:pPr>
        <w:pStyle w:val="ConsPlusNormal"/>
        <w:spacing w:before="220"/>
        <w:ind w:firstLine="540"/>
        <w:jc w:val="both"/>
      </w:pPr>
      <w:r>
        <w:t xml:space="preserve">35. Протоколы заседаний аттестационной комиссии, второй экземпляр заключения, а также документы, предусмотренные </w:t>
      </w:r>
      <w:hyperlink w:anchor="P133" w:history="1">
        <w:r>
          <w:rPr>
            <w:color w:val="0000FF"/>
          </w:rPr>
          <w:t>пунктом 18</w:t>
        </w:r>
      </w:hyperlink>
      <w:r>
        <w:t xml:space="preserve"> настоящего Порядка, хранятся у секретаря аттестационной комиссии.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jc w:val="right"/>
        <w:outlineLvl w:val="1"/>
      </w:pPr>
      <w:r>
        <w:t>Приложение N 1</w:t>
      </w:r>
    </w:p>
    <w:p w:rsidR="001445AF" w:rsidRDefault="001445AF">
      <w:pPr>
        <w:pStyle w:val="ConsPlusNormal"/>
        <w:jc w:val="right"/>
      </w:pPr>
      <w:r>
        <w:t>к Порядку проведения аттестации</w:t>
      </w:r>
    </w:p>
    <w:p w:rsidR="001445AF" w:rsidRDefault="001445AF">
      <w:pPr>
        <w:pStyle w:val="ConsPlusNormal"/>
        <w:jc w:val="right"/>
      </w:pPr>
      <w:r>
        <w:t>на право осуществления руководства</w:t>
      </w:r>
    </w:p>
    <w:p w:rsidR="001445AF" w:rsidRDefault="001445AF">
      <w:pPr>
        <w:pStyle w:val="ConsPlusNormal"/>
        <w:jc w:val="right"/>
      </w:pPr>
      <w:r>
        <w:t>тушением пожаров и ликвидацией</w:t>
      </w:r>
    </w:p>
    <w:p w:rsidR="001445AF" w:rsidRDefault="001445AF">
      <w:pPr>
        <w:pStyle w:val="ConsPlusNormal"/>
        <w:jc w:val="right"/>
      </w:pPr>
      <w:r>
        <w:t>чрезвычайных ситуаций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jc w:val="right"/>
      </w:pPr>
      <w:r>
        <w:t>(рекомендуемый образец)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nformat"/>
        <w:jc w:val="both"/>
      </w:pPr>
      <w:bookmarkStart w:id="3" w:name="P203"/>
      <w:bookmarkEnd w:id="3"/>
      <w:r>
        <w:t xml:space="preserve">                                ЗАКЛЮЧЕНИЕ</w:t>
      </w:r>
    </w:p>
    <w:p w:rsidR="001445AF" w:rsidRDefault="001445AF">
      <w:pPr>
        <w:pStyle w:val="ConsPlusNonformat"/>
        <w:jc w:val="both"/>
      </w:pPr>
      <w:r>
        <w:t xml:space="preserve">           О ПРОФЕССИОНАЛЬНОЙ ПОДГОТОВЛЕННОСТИ АТТЕСТУЕМОГО ЛИЦА</w:t>
      </w:r>
    </w:p>
    <w:p w:rsidR="001445AF" w:rsidRDefault="001445AF">
      <w:pPr>
        <w:pStyle w:val="ConsPlusNonformat"/>
        <w:jc w:val="both"/>
      </w:pPr>
    </w:p>
    <w:p w:rsidR="001445AF" w:rsidRDefault="001445AF">
      <w:pPr>
        <w:pStyle w:val="ConsPlusNonformat"/>
        <w:jc w:val="both"/>
      </w:pPr>
      <w:r>
        <w:t>аттестационной комиссии ___________________________________________________</w:t>
      </w:r>
    </w:p>
    <w:p w:rsidR="001445AF" w:rsidRDefault="001445AF">
      <w:pPr>
        <w:pStyle w:val="ConsPlusNonformat"/>
        <w:jc w:val="both"/>
      </w:pPr>
      <w:r>
        <w:t xml:space="preserve">                             (указывается вид аттестационной комиссии)</w:t>
      </w:r>
    </w:p>
    <w:p w:rsidR="001445AF" w:rsidRDefault="001445AF">
      <w:pPr>
        <w:pStyle w:val="ConsPlusNonformat"/>
        <w:jc w:val="both"/>
      </w:pPr>
      <w:r>
        <w:t xml:space="preserve">            по аттестации оперативных должностных лиц на право</w:t>
      </w:r>
    </w:p>
    <w:p w:rsidR="001445AF" w:rsidRDefault="001445AF">
      <w:pPr>
        <w:pStyle w:val="ConsPlusNonformat"/>
        <w:jc w:val="both"/>
      </w:pPr>
      <w:r>
        <w:t>осуществления _____________________________________________________________</w:t>
      </w:r>
    </w:p>
    <w:p w:rsidR="001445AF" w:rsidRDefault="001445AF">
      <w:pPr>
        <w:pStyle w:val="ConsPlusNonformat"/>
        <w:jc w:val="both"/>
      </w:pPr>
      <w:r>
        <w:t>___________________________________________________________________________</w:t>
      </w:r>
    </w:p>
    <w:p w:rsidR="001445AF" w:rsidRDefault="001445AF">
      <w:pPr>
        <w:pStyle w:val="ConsPlusNonformat"/>
        <w:jc w:val="both"/>
      </w:pPr>
      <w:r>
        <w:t xml:space="preserve">        (указывается вид работ, на руководство которыми аттестуется</w:t>
      </w:r>
    </w:p>
    <w:p w:rsidR="001445AF" w:rsidRDefault="001445AF">
      <w:pPr>
        <w:pStyle w:val="ConsPlusNonformat"/>
        <w:jc w:val="both"/>
      </w:pPr>
      <w:r>
        <w:t xml:space="preserve">                       оперативное должностное лицо:</w:t>
      </w:r>
    </w:p>
    <w:p w:rsidR="001445AF" w:rsidRDefault="001445AF">
      <w:pPr>
        <w:pStyle w:val="ConsPlusNonformat"/>
        <w:jc w:val="both"/>
      </w:pPr>
      <w:r>
        <w:t>___________________________________________________________________________</w:t>
      </w:r>
    </w:p>
    <w:p w:rsidR="001445AF" w:rsidRDefault="001445AF">
      <w:pPr>
        <w:pStyle w:val="ConsPlusNonformat"/>
        <w:jc w:val="both"/>
      </w:pPr>
      <w:r>
        <w:t xml:space="preserve">           руководство тушением пожаров, руководство ликвидацией</w:t>
      </w:r>
    </w:p>
    <w:p w:rsidR="001445AF" w:rsidRDefault="001445AF">
      <w:pPr>
        <w:pStyle w:val="ConsPlusNonformat"/>
        <w:jc w:val="both"/>
      </w:pPr>
      <w:r>
        <w:t xml:space="preserve">                чрезвычайных ситуаций, руководство тушением</w:t>
      </w:r>
    </w:p>
    <w:p w:rsidR="001445AF" w:rsidRDefault="001445AF">
      <w:pPr>
        <w:pStyle w:val="ConsPlusNonformat"/>
        <w:jc w:val="both"/>
      </w:pPr>
      <w:r>
        <w:t>___________________________________________________________________________</w:t>
      </w:r>
    </w:p>
    <w:p w:rsidR="001445AF" w:rsidRDefault="001445AF">
      <w:pPr>
        <w:pStyle w:val="ConsPlusNonformat"/>
        <w:jc w:val="both"/>
      </w:pPr>
      <w:r>
        <w:t xml:space="preserve">                пожаров и ликвидацией чрезвычайных ситуаций</w:t>
      </w:r>
    </w:p>
    <w:p w:rsidR="001445AF" w:rsidRDefault="001445AF">
      <w:pPr>
        <w:pStyle w:val="ConsPlusNonformat"/>
        <w:jc w:val="both"/>
      </w:pPr>
    </w:p>
    <w:p w:rsidR="001445AF" w:rsidRDefault="001445AF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1445AF" w:rsidRDefault="001445AF">
      <w:pPr>
        <w:pStyle w:val="ConsPlusNonformat"/>
        <w:jc w:val="both"/>
      </w:pPr>
      <w:r>
        <w:t>2. Год рождения ___________________________________________________________</w:t>
      </w:r>
    </w:p>
    <w:p w:rsidR="001445AF" w:rsidRDefault="001445AF">
      <w:pPr>
        <w:pStyle w:val="ConsPlusNonformat"/>
        <w:jc w:val="both"/>
      </w:pPr>
      <w:r>
        <w:t>3. Стаж службы в пожарной охране (полных лет и месяцев) ___________________</w:t>
      </w:r>
    </w:p>
    <w:p w:rsidR="001445AF" w:rsidRDefault="001445AF">
      <w:pPr>
        <w:pStyle w:val="ConsPlusNonformat"/>
        <w:jc w:val="both"/>
      </w:pPr>
      <w:r>
        <w:t>4.   Сведения   о   получении   специального  первоначального  образования,</w:t>
      </w:r>
    </w:p>
    <w:p w:rsidR="001445AF" w:rsidRDefault="001445AF">
      <w:pPr>
        <w:pStyle w:val="ConsPlusNonformat"/>
        <w:jc w:val="both"/>
      </w:pPr>
      <w:r>
        <w:t>переподготовке   и  повышении   квалификации,  ученых  степенях  и  званиях</w:t>
      </w:r>
    </w:p>
    <w:p w:rsidR="001445AF" w:rsidRDefault="001445AF">
      <w:pPr>
        <w:pStyle w:val="ConsPlusNonformat"/>
        <w:jc w:val="both"/>
      </w:pPr>
      <w:r>
        <w:t>___________________________________________________________________________</w:t>
      </w:r>
    </w:p>
    <w:p w:rsidR="001445AF" w:rsidRDefault="001445AF">
      <w:pPr>
        <w:pStyle w:val="ConsPlusNonformat"/>
        <w:jc w:val="both"/>
      </w:pPr>
      <w:r>
        <w:t xml:space="preserve">       (когда и какие образовательные организации окончил, по каким</w:t>
      </w:r>
    </w:p>
    <w:p w:rsidR="001445AF" w:rsidRDefault="001445AF">
      <w:pPr>
        <w:pStyle w:val="ConsPlusNonformat"/>
        <w:jc w:val="both"/>
      </w:pPr>
      <w:r>
        <w:t xml:space="preserve">                 специальностям, присвоенные квалификации</w:t>
      </w:r>
    </w:p>
    <w:p w:rsidR="001445AF" w:rsidRDefault="001445AF">
      <w:pPr>
        <w:pStyle w:val="ConsPlusNonformat"/>
        <w:jc w:val="both"/>
      </w:pPr>
      <w:r>
        <w:t>___________________________________________________________________________</w:t>
      </w:r>
    </w:p>
    <w:p w:rsidR="001445AF" w:rsidRDefault="001445AF">
      <w:pPr>
        <w:pStyle w:val="ConsPlusNonformat"/>
        <w:jc w:val="both"/>
      </w:pPr>
      <w:r>
        <w:t xml:space="preserve">              (в том числе сведения о повышении квалификации</w:t>
      </w:r>
    </w:p>
    <w:p w:rsidR="001445AF" w:rsidRDefault="001445AF">
      <w:pPr>
        <w:pStyle w:val="ConsPlusNonformat"/>
        <w:jc w:val="both"/>
      </w:pPr>
      <w:r>
        <w:t xml:space="preserve">         и переподготовке), сведения об ученых степенях и званиях)</w:t>
      </w:r>
    </w:p>
    <w:p w:rsidR="001445AF" w:rsidRDefault="001445AF">
      <w:pPr>
        <w:pStyle w:val="ConsPlusNonformat"/>
        <w:jc w:val="both"/>
      </w:pPr>
      <w:r>
        <w:lastRenderedPageBreak/>
        <w:t>5.   Звание   (при   наличии)  и  занимаемая  должность  на  момент  оценки</w:t>
      </w:r>
    </w:p>
    <w:p w:rsidR="001445AF" w:rsidRDefault="001445AF">
      <w:pPr>
        <w:pStyle w:val="ConsPlusNonformat"/>
        <w:jc w:val="both"/>
      </w:pPr>
      <w:r>
        <w:t>профессиональной подготовленности, дата назначения на эту должность: ______</w:t>
      </w:r>
    </w:p>
    <w:p w:rsidR="001445AF" w:rsidRDefault="001445AF">
      <w:pPr>
        <w:pStyle w:val="ConsPlusNonformat"/>
        <w:jc w:val="both"/>
      </w:pPr>
      <w:r>
        <w:t>___________________________________________________________________________</w:t>
      </w:r>
    </w:p>
    <w:p w:rsidR="001445AF" w:rsidRDefault="001445AF">
      <w:pPr>
        <w:pStyle w:val="ConsPlusNonformat"/>
        <w:jc w:val="both"/>
      </w:pPr>
      <w:r>
        <w:t>6. Должность, на соответствие которой оценивается аттестационной комиссией:</w:t>
      </w:r>
    </w:p>
    <w:p w:rsidR="001445AF" w:rsidRDefault="001445AF">
      <w:pPr>
        <w:pStyle w:val="ConsPlusNonformat"/>
        <w:jc w:val="both"/>
      </w:pPr>
      <w:r>
        <w:t>___________________________________________________________________________</w:t>
      </w:r>
    </w:p>
    <w:p w:rsidR="001445AF" w:rsidRDefault="001445AF">
      <w:pPr>
        <w:pStyle w:val="ConsPlusNonformat"/>
        <w:jc w:val="both"/>
      </w:pPr>
      <w:r>
        <w:t xml:space="preserve">         указывается занимаемая должность или полное наименование</w:t>
      </w:r>
    </w:p>
    <w:p w:rsidR="001445AF" w:rsidRDefault="001445AF">
      <w:pPr>
        <w:pStyle w:val="ConsPlusNonformat"/>
        <w:jc w:val="both"/>
      </w:pPr>
      <w:r>
        <w:t xml:space="preserve">               должности, на которую планируется назначение</w:t>
      </w:r>
    </w:p>
    <w:p w:rsidR="001445AF" w:rsidRDefault="001445AF">
      <w:pPr>
        <w:pStyle w:val="ConsPlusNonformat"/>
        <w:jc w:val="both"/>
      </w:pPr>
      <w:r>
        <w:t>7. Решение аттестационной комиссии: _______________________________________</w:t>
      </w:r>
    </w:p>
    <w:p w:rsidR="001445AF" w:rsidRDefault="001445AF">
      <w:pPr>
        <w:pStyle w:val="ConsPlusNonformat"/>
        <w:jc w:val="both"/>
      </w:pPr>
      <w:r>
        <w:t xml:space="preserve">                     готов (не готов) к осуществлению</w:t>
      </w:r>
    </w:p>
    <w:p w:rsidR="001445AF" w:rsidRDefault="001445AF">
      <w:pPr>
        <w:pStyle w:val="ConsPlusNonformat"/>
        <w:jc w:val="both"/>
      </w:pPr>
      <w:r>
        <w:t>___________________________________________________________________________</w:t>
      </w:r>
    </w:p>
    <w:p w:rsidR="001445AF" w:rsidRDefault="001445AF">
      <w:pPr>
        <w:pStyle w:val="ConsPlusNonformat"/>
        <w:jc w:val="both"/>
      </w:pPr>
      <w:r>
        <w:t xml:space="preserve">      самостоятельного руководства тушением пожаров и ликвидацией ЧС</w:t>
      </w:r>
    </w:p>
    <w:p w:rsidR="001445AF" w:rsidRDefault="001445AF">
      <w:pPr>
        <w:pStyle w:val="ConsPlusNonformat"/>
        <w:jc w:val="both"/>
      </w:pPr>
    </w:p>
    <w:p w:rsidR="001445AF" w:rsidRDefault="001445AF">
      <w:pPr>
        <w:pStyle w:val="ConsPlusNonformat"/>
        <w:jc w:val="both"/>
      </w:pPr>
      <w:r>
        <w:t>На заседании присутствовало ____ членов аттестационной комиссии.</w:t>
      </w:r>
    </w:p>
    <w:p w:rsidR="001445AF" w:rsidRDefault="001445AF">
      <w:pPr>
        <w:pStyle w:val="ConsPlusNonformat"/>
        <w:jc w:val="both"/>
      </w:pPr>
    </w:p>
    <w:p w:rsidR="001445AF" w:rsidRDefault="001445AF">
      <w:pPr>
        <w:pStyle w:val="ConsPlusNonformat"/>
        <w:jc w:val="both"/>
      </w:pPr>
      <w:r>
        <w:t>Председатель</w:t>
      </w:r>
    </w:p>
    <w:p w:rsidR="001445AF" w:rsidRDefault="001445AF">
      <w:pPr>
        <w:pStyle w:val="ConsPlusNonformat"/>
        <w:jc w:val="both"/>
      </w:pPr>
      <w:r>
        <w:t>аттестационной комиссии  ________________  ________________________________</w:t>
      </w:r>
    </w:p>
    <w:p w:rsidR="001445AF" w:rsidRDefault="001445AF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1445AF" w:rsidRDefault="001445AF">
      <w:pPr>
        <w:pStyle w:val="ConsPlusNonformat"/>
        <w:jc w:val="both"/>
      </w:pPr>
    </w:p>
    <w:p w:rsidR="001445AF" w:rsidRDefault="001445AF">
      <w:pPr>
        <w:pStyle w:val="ConsPlusNonformat"/>
        <w:jc w:val="both"/>
      </w:pPr>
      <w:r>
        <w:t>Заместитель председателя</w:t>
      </w:r>
    </w:p>
    <w:p w:rsidR="001445AF" w:rsidRDefault="001445AF">
      <w:pPr>
        <w:pStyle w:val="ConsPlusNonformat"/>
        <w:jc w:val="both"/>
      </w:pPr>
      <w:r>
        <w:t>аттестационной комиссии  ________________  ________________________________</w:t>
      </w:r>
    </w:p>
    <w:p w:rsidR="001445AF" w:rsidRDefault="001445AF">
      <w:pPr>
        <w:pStyle w:val="ConsPlusNonformat"/>
        <w:jc w:val="both"/>
      </w:pPr>
      <w:r>
        <w:t xml:space="preserve">                           (подпись)            (расшифровка подписи)</w:t>
      </w:r>
    </w:p>
    <w:p w:rsidR="001445AF" w:rsidRDefault="001445AF">
      <w:pPr>
        <w:pStyle w:val="ConsPlusNonformat"/>
        <w:jc w:val="both"/>
      </w:pPr>
    </w:p>
    <w:p w:rsidR="001445AF" w:rsidRDefault="001445AF">
      <w:pPr>
        <w:pStyle w:val="ConsPlusNonformat"/>
        <w:jc w:val="both"/>
      </w:pPr>
      <w:r>
        <w:t>Члены</w:t>
      </w:r>
    </w:p>
    <w:p w:rsidR="001445AF" w:rsidRDefault="001445AF">
      <w:pPr>
        <w:pStyle w:val="ConsPlusNonformat"/>
        <w:jc w:val="both"/>
      </w:pPr>
      <w:r>
        <w:t>аттестационной комиссии: ________________  ________________________________</w:t>
      </w:r>
    </w:p>
    <w:p w:rsidR="001445AF" w:rsidRDefault="001445AF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1445AF" w:rsidRDefault="001445AF">
      <w:pPr>
        <w:pStyle w:val="ConsPlusNonformat"/>
        <w:jc w:val="both"/>
      </w:pPr>
      <w:r>
        <w:t xml:space="preserve">                         ________________  ________________________________</w:t>
      </w:r>
    </w:p>
    <w:p w:rsidR="001445AF" w:rsidRDefault="001445AF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1445AF" w:rsidRDefault="001445AF">
      <w:pPr>
        <w:pStyle w:val="ConsPlusNonformat"/>
        <w:jc w:val="both"/>
      </w:pPr>
      <w:r>
        <w:t xml:space="preserve">                         ________________  ________________________________</w:t>
      </w:r>
    </w:p>
    <w:p w:rsidR="001445AF" w:rsidRDefault="001445AF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1445AF" w:rsidRDefault="001445AF">
      <w:pPr>
        <w:pStyle w:val="ConsPlusNonformat"/>
        <w:jc w:val="both"/>
      </w:pPr>
      <w:r>
        <w:t xml:space="preserve">                         ________________  ________________________________</w:t>
      </w:r>
    </w:p>
    <w:p w:rsidR="001445AF" w:rsidRDefault="001445AF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1445AF" w:rsidRDefault="001445AF">
      <w:pPr>
        <w:pStyle w:val="ConsPlusNonformat"/>
        <w:jc w:val="both"/>
      </w:pPr>
      <w:r>
        <w:t xml:space="preserve">                         ________________  ________________________________</w:t>
      </w:r>
    </w:p>
    <w:p w:rsidR="001445AF" w:rsidRDefault="001445AF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1445AF" w:rsidRDefault="001445AF">
      <w:pPr>
        <w:pStyle w:val="ConsPlusNonformat"/>
        <w:jc w:val="both"/>
      </w:pPr>
      <w:r>
        <w:t xml:space="preserve">                         ________________  ________________________________</w:t>
      </w:r>
    </w:p>
    <w:p w:rsidR="001445AF" w:rsidRDefault="001445AF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1445AF" w:rsidRDefault="001445AF">
      <w:pPr>
        <w:pStyle w:val="ConsPlusNonformat"/>
        <w:jc w:val="both"/>
      </w:pPr>
    </w:p>
    <w:p w:rsidR="001445AF" w:rsidRDefault="001445AF">
      <w:pPr>
        <w:pStyle w:val="ConsPlusNonformat"/>
        <w:jc w:val="both"/>
      </w:pPr>
      <w:r>
        <w:t>Секретарь</w:t>
      </w:r>
    </w:p>
    <w:p w:rsidR="001445AF" w:rsidRDefault="001445AF">
      <w:pPr>
        <w:pStyle w:val="ConsPlusNonformat"/>
        <w:jc w:val="both"/>
      </w:pPr>
      <w:r>
        <w:t>аттестационной комиссии  ________________  ________________________________</w:t>
      </w:r>
    </w:p>
    <w:p w:rsidR="001445AF" w:rsidRDefault="001445AF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1445AF" w:rsidRDefault="001445AF">
      <w:pPr>
        <w:pStyle w:val="ConsPlusNonformat"/>
        <w:jc w:val="both"/>
      </w:pPr>
    </w:p>
    <w:p w:rsidR="001445AF" w:rsidRDefault="001445AF">
      <w:pPr>
        <w:pStyle w:val="ConsPlusNonformat"/>
        <w:jc w:val="both"/>
      </w:pPr>
      <w:r>
        <w:t>Дата проведения аттестации _________________________</w:t>
      </w:r>
    </w:p>
    <w:p w:rsidR="001445AF" w:rsidRDefault="001445AF">
      <w:pPr>
        <w:pStyle w:val="ConsPlusNonformat"/>
        <w:jc w:val="both"/>
      </w:pPr>
    </w:p>
    <w:p w:rsidR="001445AF" w:rsidRDefault="001445AF">
      <w:pPr>
        <w:pStyle w:val="ConsPlusNonformat"/>
        <w:jc w:val="both"/>
      </w:pPr>
      <w:r>
        <w:t xml:space="preserve">С заключением ознакомлен </w:t>
      </w:r>
      <w:hyperlink w:anchor="P276" w:history="1">
        <w:r>
          <w:rPr>
            <w:color w:val="0000FF"/>
          </w:rPr>
          <w:t>&lt;*&gt;</w:t>
        </w:r>
      </w:hyperlink>
      <w:r>
        <w:t xml:space="preserve"> ______________________________________________</w:t>
      </w:r>
    </w:p>
    <w:p w:rsidR="001445AF" w:rsidRDefault="001445AF">
      <w:pPr>
        <w:pStyle w:val="ConsPlusNonformat"/>
        <w:jc w:val="both"/>
      </w:pPr>
      <w:r>
        <w:t xml:space="preserve">                                       (подпись аттестуемого лица)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ind w:firstLine="540"/>
        <w:jc w:val="both"/>
      </w:pPr>
      <w:r>
        <w:t>--------------------------------</w:t>
      </w:r>
    </w:p>
    <w:p w:rsidR="001445AF" w:rsidRDefault="001445AF">
      <w:pPr>
        <w:pStyle w:val="ConsPlusNormal"/>
        <w:spacing w:before="220"/>
        <w:ind w:firstLine="540"/>
        <w:jc w:val="both"/>
      </w:pPr>
      <w:bookmarkStart w:id="4" w:name="P276"/>
      <w:bookmarkEnd w:id="4"/>
      <w:r>
        <w:t>&lt;*&gt; При проведении аттестации в режиме видеоконференцсвязи в заключении делается соответствующая запись.</w:t>
      </w: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jc w:val="both"/>
      </w:pPr>
    </w:p>
    <w:p w:rsidR="001445AF" w:rsidRDefault="001445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02A" w:rsidRDefault="0028602A">
      <w:bookmarkStart w:id="5" w:name="_GoBack"/>
      <w:bookmarkEnd w:id="5"/>
    </w:p>
    <w:sectPr w:rsidR="0028602A" w:rsidSect="008C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AF"/>
    <w:rsid w:val="001445AF"/>
    <w:rsid w:val="0028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45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4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5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45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4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5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5263B146AAFDBC572F49466BFCD4D8114A5433427AF6AC18827E59B4BC0843AA443BE5B1E1C6A3A1637E93B248C8C8A2C9314C0X1D1G" TargetMode="External"/><Relationship Id="rId13" Type="http://schemas.openxmlformats.org/officeDocument/2006/relationships/hyperlink" Target="consultantplus://offline/ref=E455263B146AAFDBC572F49466BFCD4D8116A547372EAF6AC18827E59B4BC0843AA443BE581C1638695936B57F789F8D822C9015DF1B662FX1D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55263B146AAFDBC572F49466BFCD4D8116A547372EAF6AC18827E59B4BC0843AA443BE581C1737635936B57F789F8D822C9015DF1B662FX1D4G" TargetMode="External"/><Relationship Id="rId12" Type="http://schemas.openxmlformats.org/officeDocument/2006/relationships/hyperlink" Target="consultantplus://offline/ref=E455263B146AAFDBC572F49466BFCD4D8116A547372EAF6AC18827E59B4BC0843AA443BE581C17366F5936B57F789F8D822C9015DF1B662FX1D4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55263B146AAFDBC572F49466BFCD4D8014AC44362EAF6AC18827E59B4BC0843AA443BE581C14366F5936B57F789F8D822C9015DF1B662FX1D4G" TargetMode="External"/><Relationship Id="rId11" Type="http://schemas.openxmlformats.org/officeDocument/2006/relationships/hyperlink" Target="consultantplus://offline/ref=E455263B146AAFDBC572F49466BFCD4D8114A5433427AF6AC18827E59B4BC0843AA443BE581C16376D5936B57F789F8D822C9015DF1B662FX1D4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55263B146AAFDBC572F49466BFCD4D8014A6443127AF6AC18827E59B4BC0843AA443BE5E1B1C6A3A1637E93B248C8C8A2C9314C0X1D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55263B146AAFDBC572F49466BFCD4D8114A5433427AF6AC18827E59B4BC0843AA443BE5C1D1C6A3A1637E93B248C8C8A2C9314C0X1D1G" TargetMode="External"/><Relationship Id="rId14" Type="http://schemas.openxmlformats.org/officeDocument/2006/relationships/hyperlink" Target="consultantplus://offline/ref=E455263B146AAFDBC572F49466BFCD4D8015A5433424AF6AC18827E59B4BC0843AA443BD5A17436F2F076FE43233938C95309115XCD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4511</Words>
  <Characters>25716</Characters>
  <Application>Microsoft Office Word</Application>
  <DocSecurity>0</DocSecurity>
  <Lines>214</Lines>
  <Paragraphs>60</Paragraphs>
  <ScaleCrop>false</ScaleCrop>
  <Company>Home</Company>
  <LinksUpToDate>false</LinksUpToDate>
  <CharactersWithSpaces>30167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Банченко Артем Игоревич</dc:creator>
  <cp:lastModifiedBy>Банченко Артем Игоревич</cp:lastModifiedBy>
  <cp:revision>1</cp:revision>
  <dcterms:created xsi:type="dcterms:W3CDTF">2018-11-09T06:03:00Z</dcterms:created>
  <dcterms:modified xsi:type="dcterms:W3CDTF">2018-11-09T06:03:00Z</dcterms:modified>
</cp:coreProperties>
</file>